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27037" w:rsidRDefault="00043949" w:rsidP="007E10C9">
      <w:pPr>
        <w:pStyle w:val="Heading2"/>
      </w:pPr>
      <w:r>
        <w:t>Social Media Editor</w:t>
      </w:r>
    </w:p>
    <w:p w14:paraId="00000002" w14:textId="77777777" w:rsidR="00227037" w:rsidRDefault="00043949">
      <w:pPr>
        <w:shd w:val="clear" w:color="auto" w:fill="FFFFFF"/>
        <w:spacing w:before="180" w:after="180"/>
        <w:rPr>
          <w:rFonts w:ascii="Helvetica Neue" w:eastAsia="Helvetica Neue" w:hAnsi="Helvetica Neue" w:cs="Helvetica Neue"/>
          <w:b/>
          <w:color w:val="454C54"/>
          <w:sz w:val="25"/>
          <w:szCs w:val="25"/>
        </w:rPr>
      </w:pPr>
      <w:r>
        <w:rPr>
          <w:rFonts w:ascii="Helvetica Neue" w:eastAsia="Helvetica Neue" w:hAnsi="Helvetica Neue" w:cs="Helvetica Neue"/>
          <w:b/>
          <w:color w:val="454C54"/>
          <w:sz w:val="25"/>
          <w:szCs w:val="25"/>
        </w:rPr>
        <w:t>Description</w:t>
      </w:r>
    </w:p>
    <w:p w14:paraId="00000003" w14:textId="048689B7" w:rsidR="00227037" w:rsidRDefault="00000000">
      <w:pPr>
        <w:shd w:val="clear" w:color="auto" w:fill="FFFFFF"/>
        <w:rPr>
          <w:rFonts w:ascii="Helvetica Neue" w:eastAsia="Helvetica Neue" w:hAnsi="Helvetica Neue" w:cs="Helvetica Neue"/>
          <w:color w:val="454C54"/>
        </w:rPr>
      </w:pPr>
      <w:hyperlink r:id="rId4" w:history="1">
        <w:r w:rsidR="00043949" w:rsidRPr="00FA4D41">
          <w:rPr>
            <w:rStyle w:val="Hyperlink"/>
            <w:rFonts w:ascii="Helvetica Neue" w:eastAsia="Helvetica Neue" w:hAnsi="Helvetica Neue" w:cs="Helvetica Neue"/>
            <w:i/>
          </w:rPr>
          <w:t>Open Quaternary</w:t>
        </w:r>
      </w:hyperlink>
      <w:r w:rsidR="00043949">
        <w:rPr>
          <w:rFonts w:ascii="Helvetica Neue" w:eastAsia="Helvetica Neue" w:hAnsi="Helvetica Neue" w:cs="Helvetica Neue"/>
          <w:color w:val="454C54"/>
        </w:rPr>
        <w:t xml:space="preserve"> is enthusiastic to </w:t>
      </w:r>
      <w:r w:rsidR="00601EAA">
        <w:rPr>
          <w:rFonts w:ascii="Helvetica Neue" w:eastAsia="Helvetica Neue" w:hAnsi="Helvetica Neue" w:cs="Helvetica Neue"/>
          <w:color w:val="454C54"/>
        </w:rPr>
        <w:t xml:space="preserve">maintain and </w:t>
      </w:r>
      <w:r w:rsidR="00043949">
        <w:rPr>
          <w:rFonts w:ascii="Helvetica Neue" w:eastAsia="Helvetica Neue" w:hAnsi="Helvetica Neue" w:cs="Helvetica Neue"/>
          <w:color w:val="454C54"/>
        </w:rPr>
        <w:t>develop</w:t>
      </w:r>
      <w:r w:rsidR="00601EAA">
        <w:rPr>
          <w:rFonts w:ascii="Helvetica Neue" w:eastAsia="Helvetica Neue" w:hAnsi="Helvetica Neue" w:cs="Helvetica Neue"/>
          <w:color w:val="454C54"/>
        </w:rPr>
        <w:t xml:space="preserve"> further</w:t>
      </w:r>
      <w:r w:rsidR="00043949">
        <w:rPr>
          <w:rFonts w:ascii="Helvetica Neue" w:eastAsia="Helvetica Neue" w:hAnsi="Helvetica Neue" w:cs="Helvetica Neue"/>
          <w:color w:val="454C54"/>
        </w:rPr>
        <w:t xml:space="preserve"> our social media platforms</w:t>
      </w:r>
      <w:r w:rsidR="00601EAA">
        <w:rPr>
          <w:rFonts w:ascii="Helvetica Neue" w:eastAsia="Helvetica Neue" w:hAnsi="Helvetica Neue" w:cs="Helvetica Neue"/>
          <w:color w:val="454C54"/>
        </w:rPr>
        <w:t>,</w:t>
      </w:r>
      <w:r w:rsidR="00043949">
        <w:rPr>
          <w:rFonts w:ascii="Helvetica Neue" w:eastAsia="Helvetica Neue" w:hAnsi="Helvetica Neue" w:cs="Helvetica Neue"/>
          <w:color w:val="454C54"/>
        </w:rPr>
        <w:t xml:space="preserve"> to maximise the impact of our published content as well as build a community around the journal. We aim to foster debate and share news, becoming a central online space for information sharing within the Quaternary sciences.</w:t>
      </w:r>
    </w:p>
    <w:p w14:paraId="00000004" w14:textId="77777777" w:rsidR="00227037" w:rsidRDefault="00227037">
      <w:pPr>
        <w:shd w:val="clear" w:color="auto" w:fill="FFFFFF"/>
        <w:rPr>
          <w:rFonts w:ascii="Helvetica Neue" w:eastAsia="Helvetica Neue" w:hAnsi="Helvetica Neue" w:cs="Helvetica Neue"/>
          <w:color w:val="454C54"/>
        </w:rPr>
      </w:pPr>
    </w:p>
    <w:p w14:paraId="00000005" w14:textId="3C55371D" w:rsidR="00227037" w:rsidRDefault="00043949">
      <w:pPr>
        <w:shd w:val="clear" w:color="auto" w:fill="FFFFFF"/>
        <w:rPr>
          <w:rFonts w:ascii="Helvetica Neue" w:eastAsia="Helvetica Neue" w:hAnsi="Helvetica Neue" w:cs="Helvetica Neue"/>
          <w:color w:val="454C54"/>
        </w:rPr>
      </w:pPr>
      <w:r>
        <w:rPr>
          <w:rFonts w:ascii="Helvetica Neue" w:eastAsia="Helvetica Neue" w:hAnsi="Helvetica Neue" w:cs="Helvetica Neue"/>
          <w:color w:val="454C54"/>
        </w:rPr>
        <w:t xml:space="preserve">The role of Social Media Editor will involve working with the Editors-in-Chief of </w:t>
      </w:r>
      <w:r>
        <w:rPr>
          <w:rFonts w:ascii="Helvetica Neue" w:eastAsia="Helvetica Neue" w:hAnsi="Helvetica Neue" w:cs="Helvetica Neue"/>
          <w:i/>
          <w:color w:val="454C54"/>
        </w:rPr>
        <w:t>Open Quaternary</w:t>
      </w:r>
      <w:r>
        <w:rPr>
          <w:rFonts w:ascii="Helvetica Neue" w:eastAsia="Helvetica Neue" w:hAnsi="Helvetica Neue" w:cs="Helvetica Neue"/>
          <w:color w:val="454C54"/>
        </w:rPr>
        <w:t>, as well as the publisher, Ubiquity Press, to create and implement an online social media strategy. The aims of the role will be to increase interest in publications within the journal, post journal news, provide general information around the subject area, and increase the followers of the social media accounts.</w:t>
      </w:r>
      <w:r w:rsidR="00FA4D41">
        <w:rPr>
          <w:rFonts w:ascii="Helvetica Neue" w:eastAsia="Helvetica Neue" w:hAnsi="Helvetica Neue" w:cs="Helvetica Neue"/>
          <w:color w:val="454C54"/>
        </w:rPr>
        <w:t xml:space="preserve"> The role includes the management of blog</w:t>
      </w:r>
      <w:r w:rsidR="00D241FE">
        <w:rPr>
          <w:rFonts w:ascii="Helvetica Neue" w:eastAsia="Helvetica Neue" w:hAnsi="Helvetica Neue" w:cs="Helvetica Neue"/>
          <w:color w:val="454C54"/>
        </w:rPr>
        <w:t xml:space="preserve"> </w:t>
      </w:r>
      <w:r w:rsidR="00FA4D41">
        <w:rPr>
          <w:rFonts w:ascii="Helvetica Neue" w:eastAsia="Helvetica Neue" w:hAnsi="Helvetica Neue" w:cs="Helvetica Neue"/>
          <w:color w:val="454C54"/>
        </w:rPr>
        <w:t xml:space="preserve">post submissions to </w:t>
      </w:r>
      <w:hyperlink r:id="rId5" w:history="1">
        <w:r w:rsidR="00FA4D41" w:rsidRPr="00FA4D41">
          <w:rPr>
            <w:rStyle w:val="Hyperlink"/>
            <w:rFonts w:ascii="Helvetica Neue" w:eastAsia="Helvetica Neue" w:hAnsi="Helvetica Neue" w:cs="Helvetica Neue"/>
          </w:rPr>
          <w:t>Open Quaternary Discussions</w:t>
        </w:r>
      </w:hyperlink>
      <w:r w:rsidR="00FA4D41">
        <w:rPr>
          <w:rFonts w:ascii="Helvetica Neue" w:eastAsia="Helvetica Neue" w:hAnsi="Helvetica Neue" w:cs="Helvetica Neue"/>
          <w:color w:val="454C54"/>
        </w:rPr>
        <w:t>.</w:t>
      </w:r>
    </w:p>
    <w:p w14:paraId="00000006" w14:textId="77777777" w:rsidR="00227037" w:rsidRDefault="00227037">
      <w:pPr>
        <w:shd w:val="clear" w:color="auto" w:fill="FFFFFF"/>
        <w:rPr>
          <w:rFonts w:ascii="Helvetica Neue" w:eastAsia="Helvetica Neue" w:hAnsi="Helvetica Neue" w:cs="Helvetica Neue"/>
          <w:color w:val="454C54"/>
        </w:rPr>
      </w:pPr>
    </w:p>
    <w:p w14:paraId="00000007" w14:textId="77777777" w:rsidR="00227037" w:rsidRDefault="00043949">
      <w:pPr>
        <w:shd w:val="clear" w:color="auto" w:fill="FFFFFF"/>
        <w:rPr>
          <w:rFonts w:ascii="Helvetica Neue" w:eastAsia="Helvetica Neue" w:hAnsi="Helvetica Neue" w:cs="Helvetica Neue"/>
          <w:color w:val="454C54"/>
        </w:rPr>
      </w:pPr>
      <w:r>
        <w:rPr>
          <w:rFonts w:ascii="Helvetica Neue" w:eastAsia="Helvetica Neue" w:hAnsi="Helvetica Neue" w:cs="Helvetica Neue"/>
          <w:color w:val="454C54"/>
        </w:rPr>
        <w:t>Applicants will be considered from all career stages, however, this may be particularly suited to an early career researcher.</w:t>
      </w:r>
    </w:p>
    <w:p w14:paraId="00000008" w14:textId="77777777" w:rsidR="00227037" w:rsidRDefault="00227037">
      <w:pPr>
        <w:shd w:val="clear" w:color="auto" w:fill="FFFFFF"/>
        <w:rPr>
          <w:rFonts w:ascii="Helvetica Neue" w:eastAsia="Helvetica Neue" w:hAnsi="Helvetica Neue" w:cs="Helvetica Neue"/>
          <w:color w:val="454C54"/>
        </w:rPr>
      </w:pPr>
    </w:p>
    <w:p w14:paraId="00000009" w14:textId="16827003" w:rsidR="00227037" w:rsidRDefault="00043949">
      <w:pPr>
        <w:shd w:val="clear" w:color="auto" w:fill="FFFFFF"/>
        <w:rPr>
          <w:rFonts w:ascii="Helvetica Neue" w:eastAsia="Helvetica Neue" w:hAnsi="Helvetica Neue" w:cs="Helvetica Neue"/>
          <w:color w:val="454C54"/>
        </w:rPr>
      </w:pPr>
      <w:r>
        <w:rPr>
          <w:rFonts w:ascii="Helvetica Neue" w:eastAsia="Helvetica Neue" w:hAnsi="Helvetica Neue" w:cs="Helvetica Neue"/>
          <w:color w:val="454C54"/>
        </w:rPr>
        <w:t>Applicants must have a good working knowledge of Twitter, Facebook and preferably also WordPress</w:t>
      </w:r>
      <w:r w:rsidR="00FA4D41">
        <w:rPr>
          <w:rFonts w:ascii="Helvetica Neue" w:eastAsia="Helvetica Neue" w:hAnsi="Helvetica Neue" w:cs="Helvetica Neue"/>
          <w:color w:val="454C54"/>
        </w:rPr>
        <w:t xml:space="preserve"> and Telegram</w:t>
      </w:r>
      <w:r>
        <w:rPr>
          <w:rFonts w:ascii="Helvetica Neue" w:eastAsia="Helvetica Neue" w:hAnsi="Helvetica Neue" w:cs="Helvetica Neue"/>
          <w:color w:val="454C54"/>
        </w:rPr>
        <w:t>. Knowledge of other social media may also be an advantage.</w:t>
      </w:r>
    </w:p>
    <w:p w14:paraId="0000000A" w14:textId="77777777" w:rsidR="00227037" w:rsidRDefault="00227037">
      <w:pPr>
        <w:shd w:val="clear" w:color="auto" w:fill="FFFFFF"/>
        <w:rPr>
          <w:rFonts w:ascii="Helvetica Neue" w:eastAsia="Helvetica Neue" w:hAnsi="Helvetica Neue" w:cs="Helvetica Neue"/>
          <w:color w:val="454C54"/>
        </w:rPr>
      </w:pPr>
    </w:p>
    <w:p w14:paraId="0000000B" w14:textId="0C98EBD0" w:rsidR="00227037" w:rsidRDefault="00043949">
      <w:pPr>
        <w:shd w:val="clear" w:color="auto" w:fill="FFFFFF"/>
        <w:rPr>
          <w:rFonts w:ascii="Helvetica Neue" w:eastAsia="Helvetica Neue" w:hAnsi="Helvetica Neue" w:cs="Helvetica Neue"/>
          <w:color w:val="454C54"/>
        </w:rPr>
      </w:pPr>
      <w:bookmarkStart w:id="0" w:name="_gjdgxs" w:colFirst="0" w:colLast="0"/>
      <w:bookmarkEnd w:id="0"/>
      <w:r>
        <w:rPr>
          <w:rFonts w:ascii="Helvetica Neue" w:eastAsia="Helvetica Neue" w:hAnsi="Helvetica Neue" w:cs="Helvetica Neue"/>
          <w:color w:val="454C54"/>
        </w:rPr>
        <w:t xml:space="preserve">It is expected that the role should take up to approximately 1-2 hours per week, either through daily social media interaction or weekly scheduling of posts. </w:t>
      </w:r>
      <w:r w:rsidR="00FA4D41">
        <w:rPr>
          <w:rFonts w:ascii="Helvetica Neue" w:eastAsia="Helvetica Neue" w:hAnsi="Helvetica Neue" w:cs="Helvetica Neue"/>
          <w:color w:val="454C54"/>
        </w:rPr>
        <w:t>The role is shared with one of the current</w:t>
      </w:r>
      <w:r w:rsidR="00D241FE">
        <w:rPr>
          <w:rFonts w:ascii="Helvetica Neue" w:eastAsia="Helvetica Neue" w:hAnsi="Helvetica Neue" w:cs="Helvetica Neue"/>
          <w:color w:val="454C54"/>
        </w:rPr>
        <w:t>,</w:t>
      </w:r>
      <w:r w:rsidR="00FA4D41">
        <w:rPr>
          <w:rFonts w:ascii="Helvetica Neue" w:eastAsia="Helvetica Neue" w:hAnsi="Helvetica Neue" w:cs="Helvetica Neue"/>
          <w:color w:val="454C54"/>
        </w:rPr>
        <w:t xml:space="preserve"> experienced Social Media Editors. </w:t>
      </w:r>
      <w:r>
        <w:rPr>
          <w:rFonts w:ascii="Helvetica Neue" w:eastAsia="Helvetica Neue" w:hAnsi="Helvetica Neue" w:cs="Helvetica Neue"/>
          <w:color w:val="454C54"/>
        </w:rPr>
        <w:t>The successful applicant will be fully recognized as a member of the editorial team, have creative input into journal development, and will benefit from increased interaction with their subject area and colleagues in Quaternary science. Like other editorial board and the editor in chief positions, there is no salary attached to the role.</w:t>
      </w:r>
    </w:p>
    <w:p w14:paraId="0000000C" w14:textId="77777777" w:rsidR="00227037" w:rsidRDefault="00227037">
      <w:pPr>
        <w:shd w:val="clear" w:color="auto" w:fill="FFFFFF"/>
        <w:rPr>
          <w:rFonts w:ascii="Helvetica Neue" w:eastAsia="Helvetica Neue" w:hAnsi="Helvetica Neue" w:cs="Helvetica Neue"/>
          <w:color w:val="454C54"/>
        </w:rPr>
      </w:pPr>
    </w:p>
    <w:p w14:paraId="0000000D" w14:textId="77777777" w:rsidR="00227037" w:rsidRDefault="00043949">
      <w:pPr>
        <w:shd w:val="clear" w:color="auto" w:fill="FFFFFF"/>
        <w:rPr>
          <w:rFonts w:ascii="Helvetica Neue" w:eastAsia="Helvetica Neue" w:hAnsi="Helvetica Neue" w:cs="Helvetica Neue"/>
          <w:b/>
          <w:color w:val="454C54"/>
        </w:rPr>
      </w:pPr>
      <w:r>
        <w:rPr>
          <w:rFonts w:ascii="Helvetica Neue" w:eastAsia="Helvetica Neue" w:hAnsi="Helvetica Neue" w:cs="Helvetica Neue"/>
          <w:b/>
          <w:color w:val="454C54"/>
        </w:rPr>
        <w:t>Application</w:t>
      </w:r>
    </w:p>
    <w:p w14:paraId="0000000F" w14:textId="3C3648E1" w:rsidR="00227037" w:rsidRDefault="00043949">
      <w:pPr>
        <w:shd w:val="clear" w:color="auto" w:fill="FFFFFF"/>
        <w:rPr>
          <w:rFonts w:ascii="Helvetica Neue" w:eastAsia="Helvetica Neue" w:hAnsi="Helvetica Neue" w:cs="Helvetica Neue"/>
          <w:color w:val="454C54"/>
        </w:rPr>
      </w:pPr>
      <w:r>
        <w:rPr>
          <w:rFonts w:ascii="Helvetica Neue" w:eastAsia="Helvetica Neue" w:hAnsi="Helvetica Neue" w:cs="Helvetica Neue"/>
          <w:color w:val="454C54"/>
        </w:rPr>
        <w:t xml:space="preserve">Applications should be submitted no later than </w:t>
      </w:r>
      <w:r>
        <w:rPr>
          <w:rFonts w:ascii="Helvetica Neue" w:eastAsia="Helvetica Neue" w:hAnsi="Helvetica Neue" w:cs="Helvetica Neue"/>
          <w:b/>
          <w:color w:val="454C54"/>
        </w:rPr>
        <w:t xml:space="preserve">Monday </w:t>
      </w:r>
      <w:r w:rsidR="007E10C9">
        <w:rPr>
          <w:rFonts w:ascii="Helvetica Neue" w:eastAsia="Helvetica Neue" w:hAnsi="Helvetica Neue" w:cs="Helvetica Neue"/>
          <w:b/>
          <w:color w:val="454C54"/>
        </w:rPr>
        <w:t>13</w:t>
      </w:r>
      <w:r>
        <w:rPr>
          <w:rFonts w:ascii="Helvetica Neue" w:eastAsia="Helvetica Neue" w:hAnsi="Helvetica Neue" w:cs="Helvetica Neue"/>
          <w:b/>
          <w:color w:val="454C54"/>
          <w:vertAlign w:val="superscript"/>
        </w:rPr>
        <w:t>th</w:t>
      </w:r>
      <w:r>
        <w:rPr>
          <w:rFonts w:ascii="Helvetica Neue" w:eastAsia="Helvetica Neue" w:hAnsi="Helvetica Neue" w:cs="Helvetica Neue"/>
          <w:b/>
          <w:color w:val="454C54"/>
        </w:rPr>
        <w:t xml:space="preserve"> </w:t>
      </w:r>
      <w:r w:rsidR="007E10C9">
        <w:rPr>
          <w:rFonts w:ascii="Helvetica Neue" w:eastAsia="Helvetica Neue" w:hAnsi="Helvetica Neue" w:cs="Helvetica Neue"/>
          <w:b/>
          <w:color w:val="454C54"/>
        </w:rPr>
        <w:t>March</w:t>
      </w:r>
      <w:r w:rsidR="00601EAA">
        <w:rPr>
          <w:rFonts w:ascii="Helvetica Neue" w:eastAsia="Helvetica Neue" w:hAnsi="Helvetica Neue" w:cs="Helvetica Neue"/>
          <w:b/>
          <w:color w:val="454C54"/>
        </w:rPr>
        <w:t xml:space="preserve"> 202</w:t>
      </w:r>
      <w:r w:rsidR="007E10C9">
        <w:rPr>
          <w:rFonts w:ascii="Helvetica Neue" w:eastAsia="Helvetica Neue" w:hAnsi="Helvetica Neue" w:cs="Helvetica Neue"/>
          <w:b/>
          <w:color w:val="454C54"/>
        </w:rPr>
        <w:t>3</w:t>
      </w:r>
      <w:r>
        <w:rPr>
          <w:rFonts w:ascii="Helvetica Neue" w:eastAsia="Helvetica Neue" w:hAnsi="Helvetica Neue" w:cs="Helvetica Neue"/>
          <w:color w:val="454C54"/>
        </w:rPr>
        <w:t>.</w:t>
      </w:r>
      <w:r w:rsidR="00601EAA">
        <w:rPr>
          <w:rFonts w:ascii="Helvetica Neue" w:eastAsia="Helvetica Neue" w:hAnsi="Helvetica Neue" w:cs="Helvetica Neue"/>
          <w:color w:val="454C54"/>
        </w:rPr>
        <w:t xml:space="preserve"> </w:t>
      </w:r>
      <w:r>
        <w:rPr>
          <w:rFonts w:ascii="Helvetica Neue" w:eastAsia="Helvetica Neue" w:hAnsi="Helvetica Neue" w:cs="Helvetica Neue"/>
          <w:color w:val="454C54"/>
        </w:rPr>
        <w:t xml:space="preserve">We aim to have the person appointed by </w:t>
      </w:r>
      <w:r w:rsidR="00601EAA">
        <w:rPr>
          <w:rFonts w:ascii="Helvetica Neue" w:eastAsia="Helvetica Neue" w:hAnsi="Helvetica Neue" w:cs="Helvetica Neue"/>
          <w:color w:val="454C54"/>
        </w:rPr>
        <w:t>mid-</w:t>
      </w:r>
      <w:r w:rsidR="007E10C9">
        <w:rPr>
          <w:rFonts w:ascii="Helvetica Neue" w:eastAsia="Helvetica Neue" w:hAnsi="Helvetica Neue" w:cs="Helvetica Neue"/>
          <w:color w:val="454C54"/>
        </w:rPr>
        <w:t>April</w:t>
      </w:r>
      <w:r>
        <w:rPr>
          <w:rFonts w:ascii="Helvetica Neue" w:eastAsia="Helvetica Neue" w:hAnsi="Helvetica Neue" w:cs="Helvetica Neue"/>
          <w:color w:val="454C54"/>
        </w:rPr>
        <w:t>.</w:t>
      </w:r>
    </w:p>
    <w:p w14:paraId="00000010" w14:textId="77777777" w:rsidR="00227037" w:rsidRDefault="00227037">
      <w:pPr>
        <w:shd w:val="clear" w:color="auto" w:fill="FFFFFF"/>
        <w:rPr>
          <w:rFonts w:ascii="Helvetica Neue" w:eastAsia="Helvetica Neue" w:hAnsi="Helvetica Neue" w:cs="Helvetica Neue"/>
          <w:color w:val="454C54"/>
        </w:rPr>
      </w:pPr>
    </w:p>
    <w:p w14:paraId="00000011" w14:textId="61AAE45F" w:rsidR="00227037" w:rsidRDefault="00043949">
      <w:pPr>
        <w:shd w:val="clear" w:color="auto" w:fill="FFFFFF"/>
        <w:rPr>
          <w:rFonts w:ascii="Helvetica Neue" w:eastAsia="Helvetica Neue" w:hAnsi="Helvetica Neue" w:cs="Helvetica Neue"/>
          <w:color w:val="454C54"/>
        </w:rPr>
      </w:pPr>
      <w:r>
        <w:rPr>
          <w:rFonts w:ascii="Helvetica Neue" w:eastAsia="Helvetica Neue" w:hAnsi="Helvetica Neue" w:cs="Helvetica Neue"/>
          <w:color w:val="454C54"/>
        </w:rPr>
        <w:t xml:space="preserve">To apply, please send in a CV and short cover letter detailing your experience using social media and how it may be relevant for this role to </w:t>
      </w:r>
      <w:hyperlink r:id="rId6">
        <w:r>
          <w:rPr>
            <w:rFonts w:ascii="Helvetica Neue" w:eastAsia="Helvetica Neue" w:hAnsi="Helvetica Neue" w:cs="Helvetica Neue"/>
            <w:color w:val="0000FF"/>
            <w:u w:val="single"/>
          </w:rPr>
          <w:t>editor@openquaternary.com</w:t>
        </w:r>
      </w:hyperlink>
      <w:r>
        <w:rPr>
          <w:rFonts w:ascii="Helvetica Neue" w:eastAsia="Helvetica Neue" w:hAnsi="Helvetica Neue" w:cs="Helvetica Neue"/>
          <w:color w:val="454C54"/>
        </w:rPr>
        <w:t xml:space="preserve"> or complete the </w:t>
      </w:r>
      <w:hyperlink r:id="rId7">
        <w:r>
          <w:rPr>
            <w:rFonts w:ascii="Helvetica Neue" w:eastAsia="Helvetica Neue" w:hAnsi="Helvetica Neue" w:cs="Helvetica Neue"/>
            <w:color w:val="0000FF"/>
            <w:u w:val="single"/>
          </w:rPr>
          <w:t>online application form</w:t>
        </w:r>
      </w:hyperlink>
      <w:r>
        <w:rPr>
          <w:rFonts w:ascii="Helvetica Neue" w:eastAsia="Helvetica Neue" w:hAnsi="Helvetica Neue" w:cs="Helvetica Neue"/>
          <w:color w:val="454C54"/>
        </w:rPr>
        <w:t>.</w:t>
      </w:r>
    </w:p>
    <w:p w14:paraId="00000012" w14:textId="77777777" w:rsidR="00227037" w:rsidRDefault="00227037">
      <w:pPr>
        <w:shd w:val="clear" w:color="auto" w:fill="FFFFFF"/>
        <w:rPr>
          <w:rFonts w:ascii="Helvetica Neue" w:eastAsia="Helvetica Neue" w:hAnsi="Helvetica Neue" w:cs="Helvetica Neue"/>
          <w:color w:val="454C54"/>
        </w:rPr>
      </w:pPr>
    </w:p>
    <w:p w14:paraId="00000013" w14:textId="77777777" w:rsidR="00227037" w:rsidRDefault="00043949">
      <w:pPr>
        <w:shd w:val="clear" w:color="auto" w:fill="FFFFFF"/>
        <w:rPr>
          <w:rFonts w:ascii="Helvetica Neue" w:eastAsia="Helvetica Neue" w:hAnsi="Helvetica Neue" w:cs="Helvetica Neue"/>
          <w:color w:val="454C54"/>
        </w:rPr>
      </w:pPr>
      <w:r>
        <w:rPr>
          <w:rFonts w:ascii="Helvetica Neue" w:eastAsia="Helvetica Neue" w:hAnsi="Helvetica Neue" w:cs="Helvetica Neue"/>
          <w:color w:val="454C54"/>
        </w:rPr>
        <w:t>Feel free to contact us should you wish to discuss the role prior to completing the application.</w:t>
      </w:r>
    </w:p>
    <w:p w14:paraId="00000014" w14:textId="77777777" w:rsidR="00227037" w:rsidRDefault="00227037">
      <w:pPr>
        <w:rPr>
          <w:b/>
        </w:rPr>
      </w:pPr>
    </w:p>
    <w:sectPr w:rsidR="00227037">
      <w:pgSz w:w="11900" w:h="16840"/>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037"/>
    <w:rsid w:val="00043949"/>
    <w:rsid w:val="00227037"/>
    <w:rsid w:val="00255376"/>
    <w:rsid w:val="00601EAA"/>
    <w:rsid w:val="007E10C9"/>
    <w:rsid w:val="00D241FE"/>
    <w:rsid w:val="00FA4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1BC2"/>
  <w15:docId w15:val="{4EF08911-6F82-4D36-8D00-376A34FA0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spacing w:before="100" w:after="100"/>
      <w:outlineLvl w:val="1"/>
    </w:pPr>
    <w:rPr>
      <w:rFonts w:ascii="Times" w:eastAsia="Times" w:hAnsi="Times" w:cs="Times"/>
      <w:b/>
      <w:sz w:val="36"/>
      <w:szCs w:val="36"/>
    </w:rPr>
  </w:style>
  <w:style w:type="paragraph" w:styleId="Heading3">
    <w:name w:val="heading 3"/>
    <w:basedOn w:val="Normal"/>
    <w:next w:val="Normal"/>
    <w:uiPriority w:val="9"/>
    <w:semiHidden/>
    <w:unhideWhenUsed/>
    <w:qFormat/>
    <w:pPr>
      <w:spacing w:before="100" w:after="100"/>
      <w:outlineLvl w:val="2"/>
    </w:pPr>
    <w:rPr>
      <w:rFonts w:ascii="Times" w:eastAsia="Times" w:hAnsi="Times" w:cs="Times"/>
      <w:b/>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A4D41"/>
    <w:rPr>
      <w:color w:val="0000FF" w:themeColor="hyperlink"/>
      <w:u w:val="single"/>
    </w:rPr>
  </w:style>
  <w:style w:type="character" w:styleId="UnresolvedMention">
    <w:name w:val="Unresolved Mention"/>
    <w:basedOn w:val="DefaultParagraphFont"/>
    <w:uiPriority w:val="99"/>
    <w:semiHidden/>
    <w:unhideWhenUsed/>
    <w:rsid w:val="00FA4D41"/>
    <w:rPr>
      <w:color w:val="605E5C"/>
      <w:shd w:val="clear" w:color="auto" w:fill="E1DFDD"/>
    </w:rPr>
  </w:style>
  <w:style w:type="paragraph" w:styleId="Revision">
    <w:name w:val="Revision"/>
    <w:hidden/>
    <w:uiPriority w:val="99"/>
    <w:semiHidden/>
    <w:rsid w:val="00D24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s.google.com/forms/d/e/1FAIpQLSdumq5M8Hig7TAyAYQatbRbOcxcS1RUGEoDLsq1IfNB3QpbwA/viewform?usp=sf_li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itor@openquaternary.com" TargetMode="External"/><Relationship Id="rId5" Type="http://schemas.openxmlformats.org/officeDocument/2006/relationships/hyperlink" Target="https://openquaternary.wordpress.com/" TargetMode="External"/><Relationship Id="rId4" Type="http://schemas.openxmlformats.org/officeDocument/2006/relationships/hyperlink" Target="http://www.openquaternary.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kira.hopkins</cp:lastModifiedBy>
  <cp:revision>7</cp:revision>
  <dcterms:created xsi:type="dcterms:W3CDTF">2022-11-16T11:39:00Z</dcterms:created>
  <dcterms:modified xsi:type="dcterms:W3CDTF">2023-02-22T13:45:00Z</dcterms:modified>
</cp:coreProperties>
</file>